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proofErr w:type="spellStart"/>
      <w:r w:rsidR="00802EB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proofErr w:type="spellEnd"/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</w:t>
      </w:r>
      <w:proofErr w:type="spellStart"/>
      <w:r w:rsidRPr="006D3D44">
        <w:rPr>
          <w:rFonts w:ascii="Tahoma" w:hAnsi="Tahoma" w:cs="Tahoma"/>
          <w:b/>
          <w:sz w:val="24"/>
          <w:szCs w:val="24"/>
        </w:rPr>
        <w:t>Liebherr</w:t>
      </w:r>
      <w:proofErr w:type="spellEnd"/>
      <w:r w:rsidRPr="006D3D44">
        <w:rPr>
          <w:rFonts w:ascii="Tahoma" w:hAnsi="Tahoma" w:cs="Tahoma"/>
          <w:b/>
          <w:sz w:val="24"/>
          <w:szCs w:val="24"/>
        </w:rPr>
        <w:t xml:space="preserve"> 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R</w:t>
      </w:r>
      <w:r w:rsidRPr="006D3D44">
        <w:rPr>
          <w:rFonts w:ascii="Tahoma" w:hAnsi="Tahoma" w:cs="Tahoma"/>
          <w:b/>
          <w:sz w:val="24"/>
          <w:szCs w:val="24"/>
        </w:rPr>
        <w:t xml:space="preserve">964 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C</w:t>
      </w:r>
      <w:r w:rsidRPr="006D3D44">
        <w:rPr>
          <w:rFonts w:ascii="Tahoma" w:hAnsi="Tahoma" w:cs="Tahoma"/>
          <w:b/>
          <w:sz w:val="24"/>
          <w:szCs w:val="24"/>
        </w:rPr>
        <w:t>-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HD</w:t>
      </w:r>
      <w:r w:rsidRPr="006D3D44">
        <w:rPr>
          <w:rFonts w:ascii="Tahoma" w:hAnsi="Tahoma" w:cs="Tahoma"/>
          <w:b/>
          <w:sz w:val="24"/>
          <w:szCs w:val="24"/>
        </w:rPr>
        <w:t xml:space="preserve"> 2010 года выпуска</w:t>
      </w:r>
      <w:r w:rsidRPr="006D3D44">
        <w:rPr>
          <w:b/>
          <w:sz w:val="24"/>
          <w:szCs w:val="24"/>
        </w:rPr>
        <w:t xml:space="preserve">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14 954 000</w:t>
      </w:r>
      <w:r w:rsidRPr="0030799C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  <w:r w:rsidR="00F75554" w:rsidRPr="006D3D44">
        <w:rPr>
          <w:rFonts w:ascii="Tahoma" w:hAnsi="Tahoma" w:cs="Tahoma"/>
          <w:b/>
          <w:sz w:val="24"/>
          <w:szCs w:val="24"/>
        </w:rPr>
        <w:t xml:space="preserve">96 211 </w:t>
      </w:r>
      <w:proofErr w:type="spellStart"/>
      <w:r w:rsidR="00F75554" w:rsidRPr="006D3D44">
        <w:rPr>
          <w:rFonts w:ascii="Tahoma" w:hAnsi="Tahoma" w:cs="Tahoma"/>
          <w:b/>
          <w:sz w:val="24"/>
          <w:szCs w:val="24"/>
        </w:rPr>
        <w:t>м.ч</w:t>
      </w:r>
      <w:proofErr w:type="spellEnd"/>
      <w:r w:rsidRPr="006D3D44">
        <w:rPr>
          <w:rFonts w:ascii="Tahoma" w:hAnsi="Tahoma" w:cs="Tahoma"/>
          <w:b/>
          <w:sz w:val="24"/>
          <w:szCs w:val="24"/>
        </w:rPr>
        <w:t>.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68 200,0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л.с</w:t>
            </w:r>
            <w:proofErr w:type="spellEnd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320,0 (435,0)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F75554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F75554">
              <w:rPr>
                <w:rFonts w:ascii="Tahoma" w:hAnsi="Tahoma" w:cs="Tahoma"/>
                <w:sz w:val="24"/>
                <w:szCs w:val="24"/>
              </w:rPr>
              <w:t>Liebherr-France</w:t>
            </w:r>
            <w:proofErr w:type="spellEnd"/>
            <w:r w:rsidRPr="00F75554">
              <w:rPr>
                <w:rFonts w:ascii="Tahoma" w:hAnsi="Tahoma" w:cs="Tahoma"/>
                <w:sz w:val="24"/>
                <w:szCs w:val="24"/>
              </w:rPr>
              <w:t xml:space="preserve"> S.А. (Фран</w:t>
            </w:r>
            <w:r w:rsidR="00EA4363">
              <w:rPr>
                <w:rFonts w:ascii="Tahoma" w:hAnsi="Tahoma" w:cs="Tahoma"/>
                <w:sz w:val="24"/>
                <w:szCs w:val="24"/>
              </w:rPr>
              <w:t>ция) (страна бренда – Швейцария</w:t>
            </w:r>
            <w:r w:rsidRPr="00F75554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2010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Видеосистема ВС-05</w:t>
            </w:r>
          </w:p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Система пожаротушения ANSUL LT-A-101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Pr="0058748B" w:rsidRDefault="000B0371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Экскаватор находится в условно рабочем состоянии, требуется проведение ремонтных работ по рабочему оборудованию, замена втулок и пальцев рабочего оборудования, замена торцевых уплотнений бортовых редукторов, ремонт радиатора системы охлаждения ДВС, гидросистема разрегулирована – требуется настройка и регулировка агрегатов гидравлической системы, устранение уточек масел, замена РВД, необходимы устранение течи масла с поворотного коллектора, ремонт крепления редуктора поворота, замена стекол кабины оператора, восстановление работоспособности системы кондиционирования кабины оператора, замена газовых упоров капотов, сварочные работы рамы экскаватора.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</w:t>
      </w:r>
      <w:r w:rsidR="00B639A1">
        <w:rPr>
          <w:rFonts w:ascii="Tahoma" w:hAnsi="Tahoma" w:cs="Tahoma"/>
        </w:rPr>
        <w:t xml:space="preserve">, на имя генерального директора. </w:t>
      </w:r>
      <w:bookmarkStart w:id="0" w:name="_GoBack"/>
      <w:bookmarkEnd w:id="0"/>
      <w:r w:rsidRPr="00207E26">
        <w:rPr>
          <w:rFonts w:ascii="Tahoma" w:hAnsi="Tahoma" w:cs="Tahoma"/>
        </w:rPr>
        <w:t xml:space="preserve">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</w:t>
      </w:r>
      <w:r w:rsidR="00DC6C96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DC6C96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DC6C96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+7 (8182) 4</w:t>
      </w:r>
      <w:r w:rsidR="00DC6C96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DC6C96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DC6C96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</w:p>
    <w:p w:rsidR="004A046F" w:rsidRPr="00EA4363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EA4363">
        <w:rPr>
          <w:rFonts w:ascii="Tahoma" w:hAnsi="Tahoma" w:cs="Tahoma"/>
          <w:b/>
          <w:noProof/>
          <w:lang w:eastAsia="ru-RU"/>
        </w:rPr>
        <w:t>Фотографии:</w:t>
      </w:r>
    </w:p>
    <w:p w:rsidR="004A046F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B639A1" w:rsidP="00EA4363">
      <w:pPr>
        <w:jc w:val="center"/>
      </w:pPr>
    </w:p>
    <w:sectPr w:rsidR="00C51609" w:rsidRPr="00C51609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39A1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C6C96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630AC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x@agddiamonds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3</cp:revision>
  <cp:lastPrinted>2024-10-18T06:54:00Z</cp:lastPrinted>
  <dcterms:created xsi:type="dcterms:W3CDTF">2025-09-04T10:59:00Z</dcterms:created>
  <dcterms:modified xsi:type="dcterms:W3CDTF">2025-11-26T07:22:00Z</dcterms:modified>
</cp:coreProperties>
</file>